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6F" w:rsidRPr="00FB43B9" w:rsidRDefault="005B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43B9">
        <w:rPr>
          <w:rFonts w:ascii="Times New Roman" w:eastAsia="Times New Roman" w:hAnsi="Times New Roman" w:cs="Times New Roman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B03AF" w:rsidRPr="00FB43B9" w:rsidRDefault="005B03A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B43B9">
        <w:rPr>
          <w:rFonts w:ascii="Times New Roman" w:eastAsia="Times New Roman" w:hAnsi="Times New Roman" w:cs="Times New Roman"/>
        </w:rPr>
        <w:t>(відповідно до пункту 4.1 постанови КМУ від 11.10.2016 № 710 «Про ефективне використання державних коштів» (зі змінами</w:t>
      </w:r>
      <w:r w:rsidR="00FB43B9" w:rsidRPr="00FB43B9">
        <w:rPr>
          <w:rFonts w:ascii="Times New Roman" w:eastAsia="Times New Roman" w:hAnsi="Times New Roman" w:cs="Times New Roman"/>
        </w:rPr>
        <w:t xml:space="preserve">  та доповненнями</w:t>
      </w:r>
      <w:r w:rsidRPr="00FB43B9">
        <w:rPr>
          <w:rFonts w:ascii="Times New Roman" w:eastAsia="Times New Roman" w:hAnsi="Times New Roman" w:cs="Times New Roman"/>
        </w:rPr>
        <w:t>))</w:t>
      </w:r>
    </w:p>
    <w:p w:rsidR="00BC03C4" w:rsidRPr="00FB43B9" w:rsidRDefault="00BC03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B03AF" w:rsidRPr="00FB43B9" w:rsidRDefault="005B03AF" w:rsidP="00614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B03AF" w:rsidRPr="00FB43B9" w:rsidRDefault="005B03AF" w:rsidP="005B03AF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FB43B9">
        <w:rPr>
          <w:color w:val="000000"/>
          <w:sz w:val="22"/>
          <w:szCs w:val="22"/>
        </w:rPr>
        <w:t xml:space="preserve">1.Найменування замовника: </w:t>
      </w:r>
      <w:r w:rsidRPr="00FB43B9">
        <w:rPr>
          <w:b/>
          <w:sz w:val="22"/>
          <w:szCs w:val="22"/>
        </w:rPr>
        <w:t>Державна установа «Територіальне медичне об’єднання Міністерства внутрішніх справ України по Чернігівській області»</w:t>
      </w:r>
    </w:p>
    <w:p w:rsidR="005B03AF" w:rsidRPr="00FB43B9" w:rsidRDefault="005B03AF" w:rsidP="005B03AF">
      <w:pPr>
        <w:pStyle w:val="rvps2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FB43B9">
        <w:rPr>
          <w:color w:val="000000"/>
          <w:sz w:val="22"/>
          <w:szCs w:val="22"/>
        </w:rPr>
        <w:t>Місцезнаходження  замовника:</w:t>
      </w:r>
      <w:r w:rsidRPr="00FB43B9">
        <w:rPr>
          <w:b/>
          <w:sz w:val="22"/>
          <w:szCs w:val="22"/>
        </w:rPr>
        <w:t xml:space="preserve"> проспект Миру, буд. 217, м. Чернігів, Чернігівська область, 14029</w:t>
      </w:r>
    </w:p>
    <w:p w:rsidR="005B03AF" w:rsidRPr="00FB43B9" w:rsidRDefault="005B03AF" w:rsidP="005B03AF">
      <w:pPr>
        <w:pStyle w:val="rvps2"/>
        <w:shd w:val="clear" w:color="auto" w:fill="FFFFFF"/>
        <w:spacing w:before="0" w:beforeAutospacing="0" w:after="150" w:afterAutospacing="0"/>
        <w:ind w:left="425"/>
        <w:jc w:val="both"/>
        <w:rPr>
          <w:color w:val="000000"/>
          <w:sz w:val="22"/>
          <w:szCs w:val="22"/>
        </w:rPr>
      </w:pPr>
      <w:r w:rsidRPr="00FB43B9">
        <w:rPr>
          <w:color w:val="000000"/>
          <w:sz w:val="22"/>
          <w:szCs w:val="22"/>
        </w:rPr>
        <w:t>1.2.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B43B9">
        <w:rPr>
          <w:b/>
          <w:sz w:val="22"/>
          <w:szCs w:val="22"/>
        </w:rPr>
        <w:t xml:space="preserve"> 08734598</w:t>
      </w:r>
    </w:p>
    <w:p w:rsidR="005B03AF" w:rsidRPr="00FB43B9" w:rsidRDefault="005B03AF" w:rsidP="005B03AF">
      <w:pPr>
        <w:pStyle w:val="rvps2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FB43B9">
        <w:rPr>
          <w:color w:val="000000"/>
          <w:sz w:val="22"/>
          <w:szCs w:val="22"/>
        </w:rPr>
        <w:t xml:space="preserve"> Категорія</w:t>
      </w:r>
      <w:bookmarkStart w:id="0" w:name="n181"/>
      <w:bookmarkEnd w:id="0"/>
      <w:r w:rsidRPr="00FB43B9">
        <w:rPr>
          <w:color w:val="000000"/>
          <w:sz w:val="22"/>
          <w:szCs w:val="22"/>
        </w:rPr>
        <w:t xml:space="preserve"> замовника: </w:t>
      </w:r>
      <w:r w:rsidRPr="00FB43B9">
        <w:rPr>
          <w:rStyle w:val="a5"/>
          <w:sz w:val="22"/>
          <w:szCs w:val="22"/>
        </w:rPr>
        <w:t>Юридична особа, яка забезпечує потреби держави або територіальної громади (п. 3 ч. 1 ст. 2 Закону України від 25.12.2015 № 922-VIII «Про публічні закупівлі» із змінами</w:t>
      </w:r>
      <w:r w:rsidR="00FB43B9" w:rsidRPr="00FB43B9">
        <w:rPr>
          <w:rStyle w:val="a5"/>
          <w:sz w:val="22"/>
          <w:szCs w:val="22"/>
        </w:rPr>
        <w:t xml:space="preserve"> та доповненнями</w:t>
      </w:r>
      <w:r w:rsidRPr="00FB43B9">
        <w:rPr>
          <w:rStyle w:val="a5"/>
          <w:sz w:val="22"/>
          <w:szCs w:val="22"/>
        </w:rPr>
        <w:t>)</w:t>
      </w:r>
    </w:p>
    <w:p w:rsidR="005B03AF" w:rsidRPr="00784D0C" w:rsidRDefault="005B03AF" w:rsidP="005B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43B9">
        <w:rPr>
          <w:rFonts w:ascii="Times New Roman" w:hAnsi="Times New Roman" w:cs="Times New Roman"/>
          <w:color w:val="000000"/>
        </w:rPr>
        <w:t xml:space="preserve">2. Назва предмета закупівлі із зазначенням коду за Єдиним закупівельним словником (у разі поділу на лоти такі </w:t>
      </w:r>
      <w:r w:rsidRPr="00784D0C">
        <w:rPr>
          <w:rFonts w:ascii="Times New Roman" w:hAnsi="Times New Roman" w:cs="Times New Roman"/>
          <w:color w:val="000000"/>
        </w:rPr>
        <w:t>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784D0C">
        <w:rPr>
          <w:rStyle w:val="312ptExact"/>
          <w:rFonts w:ascii="Times New Roman" w:hAnsi="Times New Roman"/>
          <w:sz w:val="22"/>
          <w:szCs w:val="22"/>
        </w:rPr>
        <w:t xml:space="preserve"> </w:t>
      </w:r>
      <w:r w:rsidR="00784D0C" w:rsidRPr="00784D0C">
        <w:rPr>
          <w:rStyle w:val="a5"/>
          <w:rFonts w:ascii="Times New Roman" w:hAnsi="Times New Roman" w:cs="Times New Roman"/>
        </w:rPr>
        <w:t>Послуги із сервісного обслуговування медичного обладнання (</w:t>
      </w:r>
      <w:proofErr w:type="spellStart"/>
      <w:r w:rsidR="00784D0C" w:rsidRPr="00784D0C">
        <w:rPr>
          <w:rStyle w:val="a5"/>
          <w:rFonts w:ascii="Times New Roman" w:hAnsi="Times New Roman" w:cs="Times New Roman"/>
        </w:rPr>
        <w:t>Cios</w:t>
      </w:r>
      <w:proofErr w:type="spellEnd"/>
      <w:r w:rsidR="00784D0C" w:rsidRPr="00784D0C">
        <w:rPr>
          <w:rStyle w:val="a5"/>
          <w:rFonts w:ascii="Times New Roman" w:hAnsi="Times New Roman" w:cs="Times New Roman"/>
        </w:rPr>
        <w:t xml:space="preserve"> </w:t>
      </w:r>
      <w:proofErr w:type="spellStart"/>
      <w:r w:rsidR="00784D0C" w:rsidRPr="00784D0C">
        <w:rPr>
          <w:rStyle w:val="a5"/>
          <w:rFonts w:ascii="Times New Roman" w:hAnsi="Times New Roman" w:cs="Times New Roman"/>
        </w:rPr>
        <w:t>Select</w:t>
      </w:r>
      <w:proofErr w:type="spellEnd"/>
      <w:r w:rsidR="00784D0C" w:rsidRPr="00784D0C">
        <w:rPr>
          <w:rStyle w:val="a5"/>
          <w:rFonts w:ascii="Times New Roman" w:hAnsi="Times New Roman" w:cs="Times New Roman"/>
        </w:rPr>
        <w:t xml:space="preserve"> VA21 FD (с/н 30144)) (код за ЕЗС ДК 021:2015:50420000-5 Послуги з ремонту і технічного обслуговування медичного та хірургічного обладнання (50421200-4))</w:t>
      </w:r>
    </w:p>
    <w:p w:rsidR="004B406F" w:rsidRPr="00FB43B9" w:rsidRDefault="005B03AF" w:rsidP="005B03AF">
      <w:pPr>
        <w:spacing w:before="280" w:after="280" w:line="240" w:lineRule="auto"/>
        <w:jc w:val="both"/>
        <w:rPr>
          <w:rStyle w:val="a5"/>
          <w:rFonts w:ascii="Times New Roman" w:hAnsi="Times New Roman" w:cs="Times New Roman"/>
        </w:rPr>
      </w:pPr>
      <w:r w:rsidRPr="00FB43B9">
        <w:rPr>
          <w:rFonts w:ascii="Times New Roman" w:eastAsia="Times New Roman" w:hAnsi="Times New Roman" w:cs="Times New Roman"/>
        </w:rPr>
        <w:t>3.</w:t>
      </w:r>
      <w:r w:rsidRPr="00FB43B9">
        <w:rPr>
          <w:rFonts w:ascii="Times New Roman" w:eastAsia="Times New Roman" w:hAnsi="Times New Roman" w:cs="Times New Roman"/>
          <w:b/>
        </w:rPr>
        <w:t xml:space="preserve"> </w:t>
      </w:r>
      <w:r w:rsidR="00446142" w:rsidRPr="00FB43B9">
        <w:rPr>
          <w:rFonts w:ascii="Times New Roman" w:eastAsia="Times New Roman" w:hAnsi="Times New Roman" w:cs="Times New Roman"/>
        </w:rPr>
        <w:t xml:space="preserve">Вид та ідентифікатор процедури закупівлі (у разі наявності): </w:t>
      </w:r>
      <w:r w:rsidR="0061477D" w:rsidRPr="00FB43B9">
        <w:rPr>
          <w:rStyle w:val="a5"/>
          <w:rFonts w:ascii="Times New Roman" w:hAnsi="Times New Roman" w:cs="Times New Roman"/>
        </w:rPr>
        <w:t>закупівля без використання електронної системи</w:t>
      </w:r>
    </w:p>
    <w:p w:rsidR="005B03AF" w:rsidRPr="00784D0C" w:rsidRDefault="005B03AF" w:rsidP="005B03AF">
      <w:pPr>
        <w:spacing w:before="280" w:after="280" w:line="240" w:lineRule="auto"/>
        <w:jc w:val="both"/>
        <w:rPr>
          <w:rStyle w:val="a5"/>
          <w:rFonts w:ascii="Times New Roman" w:hAnsi="Times New Roman" w:cs="Times New Roman"/>
          <w:b w:val="0"/>
        </w:rPr>
      </w:pPr>
      <w:r w:rsidRPr="00784D0C">
        <w:rPr>
          <w:rStyle w:val="a5"/>
          <w:rFonts w:ascii="Times New Roman" w:hAnsi="Times New Roman" w:cs="Times New Roman"/>
          <w:b w:val="0"/>
        </w:rPr>
        <w:t>4.</w:t>
      </w:r>
      <w:r w:rsidRPr="00784D0C">
        <w:rPr>
          <w:rStyle w:val="a5"/>
          <w:rFonts w:ascii="Times New Roman" w:hAnsi="Times New Roman" w:cs="Times New Roman"/>
        </w:rPr>
        <w:t xml:space="preserve"> </w:t>
      </w:r>
      <w:r w:rsidRPr="00784D0C">
        <w:rPr>
          <w:rFonts w:ascii="Times New Roman" w:hAnsi="Times New Roman" w:cs="Times New Roman"/>
          <w:color w:val="000000"/>
        </w:rPr>
        <w:t>Очікувана вартість предмета  закупівлі</w:t>
      </w:r>
      <w:bookmarkStart w:id="1" w:name="n183"/>
      <w:bookmarkEnd w:id="1"/>
      <w:r w:rsidRPr="00784D0C">
        <w:rPr>
          <w:rFonts w:ascii="Times New Roman" w:hAnsi="Times New Roman" w:cs="Times New Roman"/>
          <w:color w:val="000000"/>
        </w:rPr>
        <w:t xml:space="preserve">: </w:t>
      </w:r>
      <w:r w:rsidR="00784D0C" w:rsidRPr="00784D0C">
        <w:rPr>
          <w:rFonts w:ascii="Times New Roman" w:hAnsi="Times New Roman"/>
          <w:b/>
        </w:rPr>
        <w:t>53 000,00 гривень</w:t>
      </w:r>
      <w:r w:rsidR="00784D0C" w:rsidRPr="00784D0C">
        <w:rPr>
          <w:rFonts w:ascii="Times New Roman" w:hAnsi="Times New Roman"/>
          <w:b/>
          <w:bCs/>
        </w:rPr>
        <w:t xml:space="preserve"> (п’ятдесят три тисячі </w:t>
      </w:r>
      <w:r w:rsidR="00784D0C" w:rsidRPr="00784D0C">
        <w:rPr>
          <w:rFonts w:ascii="Times New Roman" w:hAnsi="Times New Roman"/>
          <w:b/>
        </w:rPr>
        <w:t>грн. 00 коп.)</w:t>
      </w:r>
      <w:r w:rsidR="0022399D" w:rsidRPr="00784D0C">
        <w:rPr>
          <w:rFonts w:ascii="Times New Roman" w:hAnsi="Times New Roman" w:cs="Times New Roman"/>
          <w:b/>
          <w:bCs/>
        </w:rPr>
        <w:t>, у т.</w:t>
      </w:r>
      <w:r w:rsidR="00784D0C">
        <w:rPr>
          <w:rFonts w:ascii="Times New Roman" w:hAnsi="Times New Roman" w:cs="Times New Roman"/>
          <w:b/>
          <w:bCs/>
        </w:rPr>
        <w:t xml:space="preserve"> </w:t>
      </w:r>
      <w:r w:rsidR="0022399D" w:rsidRPr="00784D0C">
        <w:rPr>
          <w:rFonts w:ascii="Times New Roman" w:hAnsi="Times New Roman" w:cs="Times New Roman"/>
          <w:b/>
          <w:bCs/>
        </w:rPr>
        <w:t xml:space="preserve">ч. ПДВ </w:t>
      </w:r>
      <w:r w:rsidR="00784D0C" w:rsidRPr="00784D0C">
        <w:rPr>
          <w:rFonts w:ascii="Times New Roman" w:hAnsi="Times New Roman"/>
          <w:b/>
          <w:bCs/>
        </w:rPr>
        <w:t>8 833,33 гривень</w:t>
      </w:r>
      <w:r w:rsidR="0022399D" w:rsidRPr="00784D0C">
        <w:rPr>
          <w:rFonts w:ascii="Times New Roman" w:hAnsi="Times New Roman" w:cs="Times New Roman"/>
          <w:b/>
          <w:bCs/>
        </w:rPr>
        <w:t xml:space="preserve"> (</w:t>
      </w:r>
      <w:r w:rsidR="00784D0C" w:rsidRPr="00784D0C">
        <w:rPr>
          <w:rFonts w:ascii="Times New Roman" w:hAnsi="Times New Roman" w:cs="Times New Roman"/>
          <w:b/>
          <w:bCs/>
        </w:rPr>
        <w:t>ві</w:t>
      </w:r>
      <w:r w:rsidR="0022399D" w:rsidRPr="00784D0C">
        <w:rPr>
          <w:rFonts w:ascii="Times New Roman" w:hAnsi="Times New Roman" w:cs="Times New Roman"/>
          <w:b/>
          <w:bCs/>
        </w:rPr>
        <w:t xml:space="preserve">сім тисяч вісімсот </w:t>
      </w:r>
      <w:r w:rsidR="00784D0C" w:rsidRPr="00784D0C">
        <w:rPr>
          <w:rFonts w:ascii="Times New Roman" w:hAnsi="Times New Roman" w:cs="Times New Roman"/>
          <w:b/>
          <w:bCs/>
        </w:rPr>
        <w:t>тридцять три</w:t>
      </w:r>
      <w:r w:rsidR="0022399D" w:rsidRPr="00784D0C">
        <w:rPr>
          <w:rFonts w:ascii="Times New Roman" w:hAnsi="Times New Roman" w:cs="Times New Roman"/>
          <w:b/>
          <w:bCs/>
        </w:rPr>
        <w:t xml:space="preserve"> гривн</w:t>
      </w:r>
      <w:r w:rsidR="00784D0C" w:rsidRPr="00784D0C">
        <w:rPr>
          <w:rFonts w:ascii="Times New Roman" w:hAnsi="Times New Roman" w:cs="Times New Roman"/>
          <w:b/>
          <w:bCs/>
        </w:rPr>
        <w:t>і</w:t>
      </w:r>
      <w:r w:rsidR="0022399D" w:rsidRPr="00784D0C">
        <w:rPr>
          <w:rFonts w:ascii="Times New Roman" w:hAnsi="Times New Roman" w:cs="Times New Roman"/>
          <w:b/>
          <w:bCs/>
        </w:rPr>
        <w:t xml:space="preserve"> </w:t>
      </w:r>
      <w:r w:rsidR="00784D0C" w:rsidRPr="00784D0C">
        <w:rPr>
          <w:rFonts w:ascii="Times New Roman" w:hAnsi="Times New Roman" w:cs="Times New Roman"/>
          <w:b/>
          <w:bCs/>
        </w:rPr>
        <w:t>33</w:t>
      </w:r>
      <w:r w:rsidR="0022399D" w:rsidRPr="00784D0C">
        <w:rPr>
          <w:rFonts w:ascii="Times New Roman" w:hAnsi="Times New Roman" w:cs="Times New Roman"/>
          <w:b/>
          <w:bCs/>
        </w:rPr>
        <w:t xml:space="preserve"> копійк</w:t>
      </w:r>
      <w:r w:rsidR="00784D0C" w:rsidRPr="00784D0C">
        <w:rPr>
          <w:rFonts w:ascii="Times New Roman" w:hAnsi="Times New Roman" w:cs="Times New Roman"/>
          <w:b/>
          <w:bCs/>
        </w:rPr>
        <w:t>и</w:t>
      </w:r>
      <w:r w:rsidR="0022399D" w:rsidRPr="00784D0C">
        <w:rPr>
          <w:rFonts w:ascii="Times New Roman" w:hAnsi="Times New Roman" w:cs="Times New Roman"/>
          <w:b/>
          <w:bCs/>
        </w:rPr>
        <w:t>)</w:t>
      </w:r>
    </w:p>
    <w:p w:rsidR="00D24239" w:rsidRPr="00F830CA" w:rsidRDefault="005B03AF" w:rsidP="00D24239">
      <w:pPr>
        <w:spacing w:before="280" w:after="28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</w:rPr>
      </w:pPr>
      <w:r w:rsidRPr="00FB43B9">
        <w:rPr>
          <w:rFonts w:ascii="Times New Roman" w:eastAsia="Times New Roman" w:hAnsi="Times New Roman" w:cs="Times New Roman"/>
        </w:rPr>
        <w:t xml:space="preserve">5. </w:t>
      </w:r>
      <w:r w:rsidR="00D24239" w:rsidRPr="00FB43B9">
        <w:rPr>
          <w:rFonts w:ascii="Times New Roman" w:eastAsia="Times New Roman" w:hAnsi="Times New Roman" w:cs="Times New Roman"/>
        </w:rPr>
        <w:t xml:space="preserve">Обґрунтування </w:t>
      </w:r>
      <w:r w:rsidR="00D24239" w:rsidRPr="00FB43B9">
        <w:rPr>
          <w:rFonts w:ascii="Times New Roman" w:hAnsi="Times New Roman" w:cs="Times New Roman"/>
          <w:color w:val="000000"/>
        </w:rPr>
        <w:t>очікуваної вартості предмета  закупівлі:</w:t>
      </w:r>
      <w:r w:rsidR="00D24239" w:rsidRPr="00D24239">
        <w:rPr>
          <w:rStyle w:val="a5"/>
          <w:rFonts w:ascii="Times New Roman" w:hAnsi="Times New Roman" w:cs="Times New Roman"/>
        </w:rPr>
        <w:t xml:space="preserve"> </w:t>
      </w:r>
      <w:r w:rsidR="00D24239" w:rsidRPr="00BC727E">
        <w:rPr>
          <w:rStyle w:val="a5"/>
          <w:rFonts w:ascii="Times New Roman" w:hAnsi="Times New Roman" w:cs="Times New Roman"/>
        </w:rPr>
        <w:t>Очікуван</w:t>
      </w:r>
      <w:r w:rsidR="00D24239">
        <w:rPr>
          <w:rStyle w:val="a5"/>
          <w:rFonts w:ascii="Times New Roman" w:hAnsi="Times New Roman" w:cs="Times New Roman"/>
        </w:rPr>
        <w:t>а</w:t>
      </w:r>
      <w:r w:rsidR="00D24239" w:rsidRPr="00BC727E">
        <w:rPr>
          <w:rStyle w:val="a5"/>
          <w:rFonts w:ascii="Times New Roman" w:hAnsi="Times New Roman" w:cs="Times New Roman"/>
        </w:rPr>
        <w:t xml:space="preserve"> вартість </w:t>
      </w:r>
      <w:r w:rsidR="00D24239">
        <w:rPr>
          <w:rStyle w:val="a5"/>
          <w:rFonts w:ascii="Times New Roman" w:hAnsi="Times New Roman" w:cs="Times New Roman"/>
        </w:rPr>
        <w:t>визначена</w:t>
      </w:r>
      <w:r w:rsidR="00D24239" w:rsidRPr="00BC727E">
        <w:rPr>
          <w:rStyle w:val="a5"/>
          <w:rFonts w:ascii="Times New Roman" w:hAnsi="Times New Roman" w:cs="Times New Roman"/>
        </w:rPr>
        <w:t xml:space="preserve"> методом порівняння ринкових цін </w:t>
      </w:r>
      <w:r w:rsidR="00F830CA">
        <w:rPr>
          <w:rStyle w:val="a5"/>
          <w:rFonts w:ascii="Times New Roman" w:hAnsi="Times New Roman" w:cs="Times New Roman"/>
        </w:rPr>
        <w:t>т</w:t>
      </w:r>
      <w:r w:rsidR="00651E7C">
        <w:rPr>
          <w:rStyle w:val="a5"/>
          <w:rFonts w:ascii="Times New Roman" w:hAnsi="Times New Roman" w:cs="Times New Roman"/>
        </w:rPr>
        <w:t xml:space="preserve">а шляхом проведення аналізу закупівлі даної послуги </w:t>
      </w:r>
      <w:r w:rsidR="00651E7C" w:rsidRPr="00651E7C">
        <w:rPr>
          <w:rStyle w:val="a5"/>
          <w:rFonts w:ascii="Times New Roman" w:hAnsi="Times New Roman" w:cs="Times New Roman"/>
        </w:rPr>
        <w:t>на підставі закупівельних цін попередніх закупівель</w:t>
      </w:r>
      <w:r w:rsidR="00651E7C">
        <w:rPr>
          <w:rStyle w:val="a5"/>
          <w:rFonts w:ascii="Times New Roman" w:hAnsi="Times New Roman" w:cs="Times New Roman"/>
        </w:rPr>
        <w:t xml:space="preserve">, </w:t>
      </w:r>
      <w:r w:rsidR="00D24239" w:rsidRPr="00BC727E">
        <w:rPr>
          <w:rStyle w:val="a5"/>
          <w:rFonts w:ascii="Times New Roman" w:hAnsi="Times New Roman" w:cs="Times New Roman"/>
        </w:rPr>
        <w:t xml:space="preserve">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275. </w:t>
      </w:r>
      <w:r w:rsidR="00F830CA">
        <w:rPr>
          <w:rStyle w:val="a5"/>
          <w:rFonts w:ascii="Times New Roman" w:hAnsi="Times New Roman" w:cs="Times New Roman"/>
        </w:rPr>
        <w:t xml:space="preserve">Джерело фінансування закупівлі – Державний бюджет України. </w:t>
      </w:r>
      <w:r w:rsidR="00F830CA" w:rsidRPr="00F830CA">
        <w:rPr>
          <w:rFonts w:ascii="Times New Roman" w:eastAsia="Times New Roman" w:hAnsi="Times New Roman" w:cs="Times New Roman"/>
          <w:b/>
        </w:rPr>
        <w:t>Обсяг закупівлі визначається на підставі планування, а також з урахуванням потреби замовника на 2024 рік, але обмежується наявним фінансуванням Замовника.</w:t>
      </w:r>
    </w:p>
    <w:p w:rsidR="00E705EB" w:rsidRPr="00FB43B9" w:rsidRDefault="00F830C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="005B03AF" w:rsidRPr="00FB43B9">
        <w:rPr>
          <w:rFonts w:ascii="Times New Roman" w:eastAsia="Times New Roman" w:hAnsi="Times New Roman" w:cs="Times New Roman"/>
        </w:rPr>
        <w:t xml:space="preserve">Обґрунтування технічних та якісних характеристик предмета закупівлі: </w:t>
      </w:r>
      <w:r w:rsidR="00BC727E" w:rsidRPr="00BC727E">
        <w:rPr>
          <w:rStyle w:val="a5"/>
          <w:rFonts w:ascii="Times New Roman" w:hAnsi="Times New Roman" w:cs="Times New Roman"/>
        </w:rPr>
        <w:t xml:space="preserve">Відповідно до </w:t>
      </w:r>
      <w:r w:rsidR="00B951B3">
        <w:rPr>
          <w:rStyle w:val="a5"/>
          <w:rFonts w:ascii="Times New Roman" w:hAnsi="Times New Roman" w:cs="Times New Roman"/>
        </w:rPr>
        <w:t xml:space="preserve">підпункту 5 (3) </w:t>
      </w:r>
      <w:r w:rsidR="00BC727E" w:rsidRPr="00BC727E">
        <w:rPr>
          <w:rStyle w:val="a5"/>
          <w:rFonts w:ascii="Times New Roman" w:hAnsi="Times New Roman" w:cs="Times New Roman"/>
        </w:rPr>
        <w:t xml:space="preserve">пункту 13 </w:t>
      </w:r>
      <w:r w:rsidR="007257DE">
        <w:rPr>
          <w:rStyle w:val="a5"/>
          <w:rFonts w:ascii="Times New Roman" w:hAnsi="Times New Roman" w:cs="Times New Roman"/>
        </w:rPr>
        <w:t>п</w:t>
      </w:r>
      <w:r w:rsidR="00BC727E" w:rsidRPr="00BC727E">
        <w:rPr>
          <w:rStyle w:val="a5"/>
          <w:rFonts w:ascii="Times New Roman" w:hAnsi="Times New Roman" w:cs="Times New Roman"/>
        </w:rPr>
        <w:t xml:space="preserve">останови Кабінету Міністрів України від 12.10.2022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— Особливості), передбачено, що Замовник може здійснювати </w:t>
      </w:r>
      <w:r w:rsidR="00B951B3">
        <w:rPr>
          <w:rStyle w:val="a5"/>
          <w:rFonts w:ascii="Times New Roman" w:hAnsi="Times New Roman" w:cs="Times New Roman"/>
        </w:rPr>
        <w:t>придбання</w:t>
      </w:r>
      <w:r w:rsidR="00BC727E" w:rsidRPr="00BC727E">
        <w:rPr>
          <w:rStyle w:val="a5"/>
          <w:rFonts w:ascii="Times New Roman" w:hAnsi="Times New Roman" w:cs="Times New Roman"/>
        </w:rPr>
        <w:t xml:space="preserve"> послуг шляхом укладення договору про закупівлю без застосування відкритих торгів та/або електронного каталогу у разі, коли </w:t>
      </w:r>
      <w:r w:rsidR="008E4F15">
        <w:rPr>
          <w:rStyle w:val="a5"/>
          <w:rFonts w:ascii="Times New Roman" w:hAnsi="Times New Roman" w:cs="Times New Roman"/>
        </w:rPr>
        <w:t xml:space="preserve">послуги можуть надані виключно </w:t>
      </w:r>
      <w:r w:rsidR="008E4F15" w:rsidRPr="008E4F15">
        <w:rPr>
          <w:rStyle w:val="a5"/>
          <w:rFonts w:ascii="Times New Roman" w:hAnsi="Times New Roman" w:cs="Times New Roman"/>
        </w:rPr>
        <w:t xml:space="preserve">певним суб’єктом господарювання </w:t>
      </w:r>
      <w:r w:rsidR="008E4F15">
        <w:rPr>
          <w:rStyle w:val="a5"/>
          <w:rFonts w:ascii="Times New Roman" w:hAnsi="Times New Roman" w:cs="Times New Roman"/>
        </w:rPr>
        <w:t>у</w:t>
      </w:r>
      <w:r w:rsidR="008E4F15" w:rsidRPr="008E4F15">
        <w:rPr>
          <w:rStyle w:val="a5"/>
          <w:rFonts w:ascii="Times New Roman" w:hAnsi="Times New Roman" w:cs="Times New Roman"/>
        </w:rPr>
        <w:t xml:space="preserve"> випадк</w:t>
      </w:r>
      <w:r w:rsidR="008E4F15">
        <w:rPr>
          <w:rStyle w:val="a5"/>
          <w:rFonts w:ascii="Times New Roman" w:hAnsi="Times New Roman" w:cs="Times New Roman"/>
        </w:rPr>
        <w:t xml:space="preserve">у </w:t>
      </w:r>
      <w:r w:rsidR="00BC727E" w:rsidRPr="00BC727E">
        <w:rPr>
          <w:rStyle w:val="a5"/>
          <w:rFonts w:ascii="Times New Roman" w:hAnsi="Times New Roman" w:cs="Times New Roman"/>
        </w:rPr>
        <w:t>відсутн</w:t>
      </w:r>
      <w:r w:rsidR="008E4F15">
        <w:rPr>
          <w:rStyle w:val="a5"/>
          <w:rFonts w:ascii="Times New Roman" w:hAnsi="Times New Roman" w:cs="Times New Roman"/>
        </w:rPr>
        <w:t>о</w:t>
      </w:r>
      <w:r w:rsidR="00BC727E" w:rsidRPr="00BC727E">
        <w:rPr>
          <w:rStyle w:val="a5"/>
          <w:rFonts w:ascii="Times New Roman" w:hAnsi="Times New Roman" w:cs="Times New Roman"/>
        </w:rPr>
        <w:t>ст</w:t>
      </w:r>
      <w:r w:rsidR="008E4F15">
        <w:rPr>
          <w:rStyle w:val="a5"/>
          <w:rFonts w:ascii="Times New Roman" w:hAnsi="Times New Roman" w:cs="Times New Roman"/>
        </w:rPr>
        <w:t>і</w:t>
      </w:r>
      <w:r w:rsidR="00BC727E" w:rsidRPr="00BC727E">
        <w:rPr>
          <w:rStyle w:val="a5"/>
          <w:rFonts w:ascii="Times New Roman" w:hAnsi="Times New Roman" w:cs="Times New Roman"/>
        </w:rPr>
        <w:t xml:space="preserve"> конкуренції з технічних причин, яка </w:t>
      </w:r>
      <w:r w:rsidR="00B951B3">
        <w:rPr>
          <w:rStyle w:val="a5"/>
          <w:rFonts w:ascii="Times New Roman" w:hAnsi="Times New Roman" w:cs="Times New Roman"/>
        </w:rPr>
        <w:t>повинна</w:t>
      </w:r>
      <w:r w:rsidR="00BC727E" w:rsidRPr="00BC727E">
        <w:rPr>
          <w:rStyle w:val="a5"/>
          <w:rFonts w:ascii="Times New Roman" w:hAnsi="Times New Roman" w:cs="Times New Roman"/>
        </w:rPr>
        <w:t xml:space="preserve"> бути документально підтверджена. Відповідно до подан</w:t>
      </w:r>
      <w:r w:rsidR="00BC727E">
        <w:rPr>
          <w:rStyle w:val="a5"/>
          <w:rFonts w:ascii="Times New Roman" w:hAnsi="Times New Roman" w:cs="Times New Roman"/>
        </w:rPr>
        <w:t>ої</w:t>
      </w:r>
      <w:r w:rsidR="00BC727E" w:rsidRPr="00BC727E">
        <w:rPr>
          <w:rStyle w:val="a5"/>
          <w:rFonts w:ascii="Times New Roman" w:hAnsi="Times New Roman" w:cs="Times New Roman"/>
        </w:rPr>
        <w:t xml:space="preserve"> </w:t>
      </w:r>
      <w:r w:rsidR="00BC727E">
        <w:rPr>
          <w:rStyle w:val="a5"/>
          <w:rFonts w:ascii="Times New Roman" w:hAnsi="Times New Roman" w:cs="Times New Roman"/>
        </w:rPr>
        <w:t>доповідної</w:t>
      </w:r>
      <w:r w:rsidR="00BC727E" w:rsidRPr="00BC727E">
        <w:rPr>
          <w:rStyle w:val="a5"/>
          <w:rFonts w:ascii="Times New Roman" w:hAnsi="Times New Roman" w:cs="Times New Roman"/>
        </w:rPr>
        <w:t xml:space="preserve"> записк</w:t>
      </w:r>
      <w:r w:rsidR="00BC727E">
        <w:rPr>
          <w:rStyle w:val="a5"/>
          <w:rFonts w:ascii="Times New Roman" w:hAnsi="Times New Roman" w:cs="Times New Roman"/>
        </w:rPr>
        <w:t>и</w:t>
      </w:r>
      <w:r w:rsidR="00BC727E" w:rsidRPr="00BC727E">
        <w:rPr>
          <w:rStyle w:val="a5"/>
          <w:rFonts w:ascii="Times New Roman" w:hAnsi="Times New Roman" w:cs="Times New Roman"/>
        </w:rPr>
        <w:t xml:space="preserve"> за</w:t>
      </w:r>
      <w:r w:rsidR="00BC727E">
        <w:rPr>
          <w:rStyle w:val="a5"/>
          <w:rFonts w:ascii="Times New Roman" w:hAnsi="Times New Roman" w:cs="Times New Roman"/>
        </w:rPr>
        <w:t>ступника</w:t>
      </w:r>
      <w:r w:rsidR="00BC727E" w:rsidRPr="00BC727E">
        <w:rPr>
          <w:rStyle w:val="a5"/>
          <w:rFonts w:ascii="Times New Roman" w:hAnsi="Times New Roman" w:cs="Times New Roman"/>
        </w:rPr>
        <w:t xml:space="preserve"> </w:t>
      </w:r>
      <w:r w:rsidR="00BC727E">
        <w:rPr>
          <w:rStyle w:val="a5"/>
          <w:rFonts w:ascii="Times New Roman" w:hAnsi="Times New Roman" w:cs="Times New Roman"/>
        </w:rPr>
        <w:t>начальника установи</w:t>
      </w:r>
      <w:r w:rsidR="00B951B3">
        <w:rPr>
          <w:rStyle w:val="a5"/>
          <w:rFonts w:ascii="Times New Roman" w:hAnsi="Times New Roman" w:cs="Times New Roman"/>
        </w:rPr>
        <w:t xml:space="preserve"> з технічних питань</w:t>
      </w:r>
      <w:r w:rsidR="00AB4F9A">
        <w:rPr>
          <w:rStyle w:val="a5"/>
          <w:rFonts w:ascii="Times New Roman" w:hAnsi="Times New Roman" w:cs="Times New Roman"/>
        </w:rPr>
        <w:t xml:space="preserve"> щодо дотримання вимог чинного законодавства України, а саме</w:t>
      </w:r>
      <w:r w:rsidR="007257DE">
        <w:rPr>
          <w:rStyle w:val="a5"/>
          <w:rFonts w:ascii="Times New Roman" w:hAnsi="Times New Roman" w:cs="Times New Roman"/>
        </w:rPr>
        <w:t xml:space="preserve"> п. 9.31. (про профілактичне обслуговування і ремонт рентгенівського устаткування) Державних санітарних правил і норм «Гігієнічні вимоги до влаштування та експлуатації рентгенівських кабінетів і проведення рентгенологічних процедур» затверджених наказом МОЗ України від 04.06.2007 №294,</w:t>
      </w:r>
      <w:r w:rsidR="00BC727E" w:rsidRPr="00BC727E">
        <w:rPr>
          <w:rStyle w:val="a5"/>
          <w:rFonts w:ascii="Times New Roman" w:hAnsi="Times New Roman" w:cs="Times New Roman"/>
        </w:rPr>
        <w:t xml:space="preserve"> існує потреба </w:t>
      </w:r>
      <w:r w:rsidR="007257DE">
        <w:rPr>
          <w:rStyle w:val="a5"/>
          <w:rFonts w:ascii="Times New Roman" w:hAnsi="Times New Roman" w:cs="Times New Roman"/>
        </w:rPr>
        <w:t xml:space="preserve">в </w:t>
      </w:r>
      <w:r w:rsidR="00BC727E" w:rsidRPr="00BC727E">
        <w:rPr>
          <w:rStyle w:val="a5"/>
          <w:rFonts w:ascii="Times New Roman" w:hAnsi="Times New Roman" w:cs="Times New Roman"/>
        </w:rPr>
        <w:t xml:space="preserve">закупівлю </w:t>
      </w:r>
      <w:r w:rsidR="001615B4">
        <w:rPr>
          <w:rStyle w:val="a5"/>
          <w:rFonts w:ascii="Times New Roman" w:hAnsi="Times New Roman" w:cs="Times New Roman"/>
        </w:rPr>
        <w:t>п</w:t>
      </w:r>
      <w:r w:rsidR="001615B4" w:rsidRPr="00784D0C">
        <w:rPr>
          <w:rStyle w:val="a5"/>
          <w:rFonts w:ascii="Times New Roman" w:hAnsi="Times New Roman" w:cs="Times New Roman"/>
        </w:rPr>
        <w:t xml:space="preserve">ослуги з </w:t>
      </w:r>
      <w:r w:rsidR="007257DE">
        <w:rPr>
          <w:rStyle w:val="a5"/>
          <w:rFonts w:ascii="Times New Roman" w:hAnsi="Times New Roman" w:cs="Times New Roman"/>
        </w:rPr>
        <w:t>техніч</w:t>
      </w:r>
      <w:r w:rsidR="001615B4" w:rsidRPr="00784D0C">
        <w:rPr>
          <w:rStyle w:val="a5"/>
          <w:rFonts w:ascii="Times New Roman" w:hAnsi="Times New Roman" w:cs="Times New Roman"/>
        </w:rPr>
        <w:t xml:space="preserve">ного обслуговування </w:t>
      </w:r>
      <w:r w:rsidR="007257DE">
        <w:rPr>
          <w:rStyle w:val="a5"/>
          <w:rFonts w:ascii="Times New Roman" w:hAnsi="Times New Roman" w:cs="Times New Roman"/>
        </w:rPr>
        <w:t>апарату</w:t>
      </w:r>
      <w:r w:rsidR="001615B4" w:rsidRPr="00784D0C">
        <w:rPr>
          <w:rStyle w:val="a5"/>
          <w:rFonts w:ascii="Times New Roman" w:hAnsi="Times New Roman" w:cs="Times New Roman"/>
        </w:rPr>
        <w:t xml:space="preserve"> </w:t>
      </w:r>
      <w:proofErr w:type="spellStart"/>
      <w:r w:rsidR="001615B4" w:rsidRPr="00784D0C">
        <w:rPr>
          <w:rStyle w:val="a5"/>
          <w:rFonts w:ascii="Times New Roman" w:hAnsi="Times New Roman" w:cs="Times New Roman"/>
        </w:rPr>
        <w:t>Cios</w:t>
      </w:r>
      <w:proofErr w:type="spellEnd"/>
      <w:r w:rsidR="001615B4" w:rsidRPr="00784D0C">
        <w:rPr>
          <w:rStyle w:val="a5"/>
          <w:rFonts w:ascii="Times New Roman" w:hAnsi="Times New Roman" w:cs="Times New Roman"/>
        </w:rPr>
        <w:t xml:space="preserve"> </w:t>
      </w:r>
      <w:proofErr w:type="spellStart"/>
      <w:r w:rsidR="001615B4" w:rsidRPr="00784D0C">
        <w:rPr>
          <w:rStyle w:val="a5"/>
          <w:rFonts w:ascii="Times New Roman" w:hAnsi="Times New Roman" w:cs="Times New Roman"/>
        </w:rPr>
        <w:t>Select</w:t>
      </w:r>
      <w:proofErr w:type="spellEnd"/>
      <w:r w:rsidR="001615B4" w:rsidRPr="00784D0C">
        <w:rPr>
          <w:rStyle w:val="a5"/>
          <w:rFonts w:ascii="Times New Roman" w:hAnsi="Times New Roman" w:cs="Times New Roman"/>
        </w:rPr>
        <w:t xml:space="preserve"> VA21 FD (</w:t>
      </w:r>
      <w:proofErr w:type="spellStart"/>
      <w:r w:rsidR="001615B4" w:rsidRPr="00784D0C">
        <w:rPr>
          <w:rStyle w:val="a5"/>
          <w:rFonts w:ascii="Times New Roman" w:hAnsi="Times New Roman" w:cs="Times New Roman"/>
        </w:rPr>
        <w:t>с</w:t>
      </w:r>
      <w:r w:rsidR="007257DE">
        <w:rPr>
          <w:rStyle w:val="a5"/>
          <w:rFonts w:ascii="Times New Roman" w:hAnsi="Times New Roman" w:cs="Times New Roman"/>
        </w:rPr>
        <w:t>.</w:t>
      </w:r>
      <w:r w:rsidR="001615B4" w:rsidRPr="00784D0C">
        <w:rPr>
          <w:rStyle w:val="a5"/>
          <w:rFonts w:ascii="Times New Roman" w:hAnsi="Times New Roman" w:cs="Times New Roman"/>
        </w:rPr>
        <w:t>н</w:t>
      </w:r>
      <w:proofErr w:type="spellEnd"/>
      <w:r w:rsidR="007257DE">
        <w:rPr>
          <w:rStyle w:val="a5"/>
          <w:rFonts w:ascii="Times New Roman" w:hAnsi="Times New Roman" w:cs="Times New Roman"/>
        </w:rPr>
        <w:t>.</w:t>
      </w:r>
      <w:r w:rsidR="001615B4" w:rsidRPr="00784D0C">
        <w:rPr>
          <w:rStyle w:val="a5"/>
          <w:rFonts w:ascii="Times New Roman" w:hAnsi="Times New Roman" w:cs="Times New Roman"/>
        </w:rPr>
        <w:t xml:space="preserve"> 30144)</w:t>
      </w:r>
      <w:r w:rsidR="00BC727E" w:rsidRPr="00BC727E">
        <w:rPr>
          <w:rStyle w:val="a5"/>
          <w:rFonts w:ascii="Times New Roman" w:hAnsi="Times New Roman" w:cs="Times New Roman"/>
        </w:rPr>
        <w:t>. ТОВ</w:t>
      </w:r>
      <w:r w:rsidR="0044567D">
        <w:rPr>
          <w:rStyle w:val="a5"/>
          <w:rFonts w:ascii="Times New Roman" w:hAnsi="Times New Roman" w:cs="Times New Roman"/>
        </w:rPr>
        <w:t xml:space="preserve"> «</w:t>
      </w:r>
      <w:r w:rsidR="00BC727E" w:rsidRPr="00BC727E">
        <w:rPr>
          <w:rStyle w:val="a5"/>
          <w:rFonts w:ascii="Times New Roman" w:hAnsi="Times New Roman" w:cs="Times New Roman"/>
        </w:rPr>
        <w:t>СІМЕНС МЕДИЦИНА</w:t>
      </w:r>
      <w:r w:rsidR="0044567D">
        <w:rPr>
          <w:rStyle w:val="a5"/>
          <w:rFonts w:ascii="Times New Roman" w:hAnsi="Times New Roman" w:cs="Times New Roman"/>
        </w:rPr>
        <w:t>»</w:t>
      </w:r>
      <w:r w:rsidR="00BC727E" w:rsidRPr="00BC727E">
        <w:rPr>
          <w:rStyle w:val="a5"/>
          <w:rFonts w:ascii="Times New Roman" w:hAnsi="Times New Roman" w:cs="Times New Roman"/>
        </w:rPr>
        <w:t xml:space="preserve"> є єдиним представником компанії S</w:t>
      </w:r>
      <w:r w:rsidR="0044567D">
        <w:rPr>
          <w:rStyle w:val="a5"/>
          <w:rFonts w:ascii="Times New Roman" w:hAnsi="Times New Roman" w:cs="Times New Roman"/>
          <w:lang w:val="en-US"/>
        </w:rPr>
        <w:t>IEMENS</w:t>
      </w:r>
      <w:r w:rsidR="00BC727E" w:rsidRPr="00BC727E">
        <w:rPr>
          <w:rStyle w:val="a5"/>
          <w:rFonts w:ascii="Times New Roman" w:hAnsi="Times New Roman" w:cs="Times New Roman"/>
        </w:rPr>
        <w:t xml:space="preserve"> H</w:t>
      </w:r>
      <w:r w:rsidR="0044567D">
        <w:rPr>
          <w:rStyle w:val="a5"/>
          <w:rFonts w:ascii="Times New Roman" w:hAnsi="Times New Roman" w:cs="Times New Roman"/>
          <w:lang w:val="en-US"/>
        </w:rPr>
        <w:t>EALTHINEERS</w:t>
      </w:r>
      <w:r w:rsidR="00BC727E" w:rsidRPr="00BC727E">
        <w:rPr>
          <w:rStyle w:val="a5"/>
          <w:rFonts w:ascii="Times New Roman" w:hAnsi="Times New Roman" w:cs="Times New Roman"/>
        </w:rPr>
        <w:t xml:space="preserve"> AG на території України та єдиним сертифікованим виконавцем послуг з ремонту</w:t>
      </w:r>
      <w:r w:rsidR="0044567D">
        <w:rPr>
          <w:rStyle w:val="a5"/>
          <w:rFonts w:ascii="Times New Roman" w:hAnsi="Times New Roman" w:cs="Times New Roman"/>
        </w:rPr>
        <w:t>,</w:t>
      </w:r>
      <w:r w:rsidR="00BC727E" w:rsidRPr="00BC727E">
        <w:rPr>
          <w:rStyle w:val="a5"/>
          <w:rFonts w:ascii="Times New Roman" w:hAnsi="Times New Roman" w:cs="Times New Roman"/>
        </w:rPr>
        <w:t xml:space="preserve"> сервісного</w:t>
      </w:r>
      <w:r w:rsidR="0044567D">
        <w:rPr>
          <w:rStyle w:val="a5"/>
          <w:rFonts w:ascii="Times New Roman" w:hAnsi="Times New Roman" w:cs="Times New Roman"/>
        </w:rPr>
        <w:t xml:space="preserve"> </w:t>
      </w:r>
      <w:r w:rsidR="00BC727E" w:rsidRPr="00BC727E">
        <w:rPr>
          <w:rStyle w:val="a5"/>
          <w:rFonts w:ascii="Times New Roman" w:hAnsi="Times New Roman" w:cs="Times New Roman"/>
        </w:rPr>
        <w:t xml:space="preserve">(технічного) обслуговування, поставки оригінальних запасних частин до медичного обладнання виробництва </w:t>
      </w:r>
      <w:proofErr w:type="spellStart"/>
      <w:r w:rsidR="00BC727E" w:rsidRPr="00BC727E">
        <w:rPr>
          <w:rStyle w:val="a5"/>
          <w:rFonts w:ascii="Times New Roman" w:hAnsi="Times New Roman" w:cs="Times New Roman"/>
        </w:rPr>
        <w:t>Siemens</w:t>
      </w:r>
      <w:proofErr w:type="spellEnd"/>
      <w:r w:rsidR="00BC727E" w:rsidRPr="00BC727E">
        <w:rPr>
          <w:rStyle w:val="a5"/>
          <w:rFonts w:ascii="Times New Roman" w:hAnsi="Times New Roman" w:cs="Times New Roman"/>
        </w:rPr>
        <w:t xml:space="preserve">. Відповідно до </w:t>
      </w:r>
      <w:r w:rsidR="0044567D">
        <w:rPr>
          <w:rStyle w:val="a5"/>
          <w:rFonts w:ascii="Times New Roman" w:hAnsi="Times New Roman" w:cs="Times New Roman"/>
        </w:rPr>
        <w:t>на</w:t>
      </w:r>
      <w:r w:rsidR="00BC727E" w:rsidRPr="00BC727E">
        <w:rPr>
          <w:rStyle w:val="a5"/>
          <w:rFonts w:ascii="Times New Roman" w:hAnsi="Times New Roman" w:cs="Times New Roman"/>
        </w:rPr>
        <w:t>даних Виробником повноважень</w:t>
      </w:r>
      <w:r w:rsidR="0044567D">
        <w:rPr>
          <w:rStyle w:val="a5"/>
          <w:rFonts w:ascii="Times New Roman" w:hAnsi="Times New Roman" w:cs="Times New Roman"/>
        </w:rPr>
        <w:t>,</w:t>
      </w:r>
      <w:r w:rsidR="00BC727E" w:rsidRPr="00BC727E">
        <w:rPr>
          <w:rStyle w:val="a5"/>
          <w:rFonts w:ascii="Times New Roman" w:hAnsi="Times New Roman" w:cs="Times New Roman"/>
        </w:rPr>
        <w:t xml:space="preserve"> ТОВ</w:t>
      </w:r>
      <w:r w:rsidR="0044567D">
        <w:rPr>
          <w:rStyle w:val="a5"/>
          <w:rFonts w:ascii="Times New Roman" w:hAnsi="Times New Roman" w:cs="Times New Roman"/>
        </w:rPr>
        <w:t xml:space="preserve"> «</w:t>
      </w:r>
      <w:r w:rsidR="00BC727E" w:rsidRPr="00BC727E">
        <w:rPr>
          <w:rStyle w:val="a5"/>
          <w:rFonts w:ascii="Times New Roman" w:hAnsi="Times New Roman" w:cs="Times New Roman"/>
        </w:rPr>
        <w:t>СІМЕНС МЕДИЦИНА</w:t>
      </w:r>
      <w:r w:rsidR="0044567D">
        <w:rPr>
          <w:rStyle w:val="a5"/>
          <w:rFonts w:ascii="Times New Roman" w:hAnsi="Times New Roman" w:cs="Times New Roman"/>
        </w:rPr>
        <w:t>»</w:t>
      </w:r>
      <w:r w:rsidR="00BC727E" w:rsidRPr="00BC727E">
        <w:rPr>
          <w:rStyle w:val="a5"/>
          <w:rFonts w:ascii="Times New Roman" w:hAnsi="Times New Roman" w:cs="Times New Roman"/>
        </w:rPr>
        <w:t xml:space="preserve"> є єдиним вітчизняним виконавцем послуг з </w:t>
      </w:r>
      <w:r w:rsidR="0044567D">
        <w:rPr>
          <w:rStyle w:val="a5"/>
          <w:rFonts w:ascii="Times New Roman" w:hAnsi="Times New Roman" w:cs="Times New Roman"/>
        </w:rPr>
        <w:t>технічного (</w:t>
      </w:r>
      <w:r w:rsidR="00BC727E" w:rsidRPr="00BC727E">
        <w:rPr>
          <w:rStyle w:val="a5"/>
          <w:rFonts w:ascii="Times New Roman" w:hAnsi="Times New Roman" w:cs="Times New Roman"/>
        </w:rPr>
        <w:t>сервісного</w:t>
      </w:r>
      <w:r w:rsidR="0044567D">
        <w:rPr>
          <w:rStyle w:val="a5"/>
          <w:rFonts w:ascii="Times New Roman" w:hAnsi="Times New Roman" w:cs="Times New Roman"/>
        </w:rPr>
        <w:t>)</w:t>
      </w:r>
      <w:r w:rsidR="00BC727E" w:rsidRPr="00BC727E">
        <w:rPr>
          <w:rStyle w:val="a5"/>
          <w:rFonts w:ascii="Times New Roman" w:hAnsi="Times New Roman" w:cs="Times New Roman"/>
        </w:rPr>
        <w:t xml:space="preserve"> обслуговування</w:t>
      </w:r>
      <w:r w:rsidR="0044567D">
        <w:rPr>
          <w:rStyle w:val="a5"/>
          <w:rFonts w:ascii="Times New Roman" w:hAnsi="Times New Roman" w:cs="Times New Roman"/>
        </w:rPr>
        <w:t>, ремонту та поставки</w:t>
      </w:r>
      <w:r w:rsidR="00BC727E" w:rsidRPr="00BC727E">
        <w:rPr>
          <w:rStyle w:val="a5"/>
          <w:rFonts w:ascii="Times New Roman" w:hAnsi="Times New Roman" w:cs="Times New Roman"/>
        </w:rPr>
        <w:t xml:space="preserve"> </w:t>
      </w:r>
      <w:r w:rsidR="0044567D">
        <w:rPr>
          <w:rStyle w:val="a5"/>
          <w:rFonts w:ascii="Times New Roman" w:hAnsi="Times New Roman" w:cs="Times New Roman"/>
        </w:rPr>
        <w:t xml:space="preserve">оригінальних запасних частин до </w:t>
      </w:r>
      <w:r w:rsidR="00BC727E" w:rsidRPr="00BC727E">
        <w:rPr>
          <w:rStyle w:val="a5"/>
          <w:rFonts w:ascii="Times New Roman" w:hAnsi="Times New Roman" w:cs="Times New Roman"/>
        </w:rPr>
        <w:t xml:space="preserve">медичного обладнання </w:t>
      </w:r>
      <w:proofErr w:type="spellStart"/>
      <w:r w:rsidR="00BC727E" w:rsidRPr="00BC727E">
        <w:rPr>
          <w:rStyle w:val="a5"/>
          <w:rFonts w:ascii="Times New Roman" w:hAnsi="Times New Roman" w:cs="Times New Roman"/>
        </w:rPr>
        <w:t>Siemens</w:t>
      </w:r>
      <w:proofErr w:type="spellEnd"/>
      <w:r w:rsidR="00BC727E" w:rsidRPr="00BC727E">
        <w:rPr>
          <w:rStyle w:val="a5"/>
          <w:rFonts w:ascii="Times New Roman" w:hAnsi="Times New Roman" w:cs="Times New Roman"/>
        </w:rPr>
        <w:t xml:space="preserve">, а саме: </w:t>
      </w:r>
      <w:r w:rsidR="0044567D">
        <w:rPr>
          <w:rStyle w:val="a5"/>
          <w:rFonts w:ascii="Times New Roman" w:hAnsi="Times New Roman" w:cs="Times New Roman"/>
        </w:rPr>
        <w:t xml:space="preserve">мобільної С-арочної системи </w:t>
      </w:r>
      <w:proofErr w:type="spellStart"/>
      <w:r w:rsidR="0044567D">
        <w:rPr>
          <w:rStyle w:val="a5"/>
          <w:rFonts w:ascii="Times New Roman" w:hAnsi="Times New Roman" w:cs="Times New Roman"/>
          <w:lang w:val="en-US"/>
        </w:rPr>
        <w:t>Cios</w:t>
      </w:r>
      <w:proofErr w:type="spellEnd"/>
      <w:r w:rsidR="0044567D" w:rsidRPr="0044567D">
        <w:rPr>
          <w:rStyle w:val="a5"/>
          <w:rFonts w:ascii="Times New Roman" w:hAnsi="Times New Roman" w:cs="Times New Roman"/>
        </w:rPr>
        <w:t xml:space="preserve"> </w:t>
      </w:r>
      <w:r w:rsidR="0044567D">
        <w:rPr>
          <w:rStyle w:val="a5"/>
          <w:rFonts w:ascii="Times New Roman" w:hAnsi="Times New Roman" w:cs="Times New Roman"/>
          <w:lang w:val="en-US"/>
        </w:rPr>
        <w:t>Select</w:t>
      </w:r>
      <w:r w:rsidR="0044567D" w:rsidRPr="0044567D">
        <w:rPr>
          <w:rStyle w:val="a5"/>
          <w:rFonts w:ascii="Times New Roman" w:hAnsi="Times New Roman" w:cs="Times New Roman"/>
        </w:rPr>
        <w:t xml:space="preserve"> </w:t>
      </w:r>
      <w:r w:rsidR="0044567D">
        <w:rPr>
          <w:rStyle w:val="a5"/>
          <w:rFonts w:ascii="Times New Roman" w:hAnsi="Times New Roman" w:cs="Times New Roman"/>
          <w:lang w:val="en-US"/>
        </w:rPr>
        <w:t>VA</w:t>
      </w:r>
      <w:r w:rsidR="0044567D" w:rsidRPr="0044567D">
        <w:rPr>
          <w:rStyle w:val="a5"/>
          <w:rFonts w:ascii="Times New Roman" w:hAnsi="Times New Roman" w:cs="Times New Roman"/>
        </w:rPr>
        <w:t xml:space="preserve">21 </w:t>
      </w:r>
      <w:r w:rsidR="0044567D">
        <w:rPr>
          <w:rStyle w:val="a5"/>
          <w:rFonts w:ascii="Times New Roman" w:hAnsi="Times New Roman" w:cs="Times New Roman"/>
          <w:lang w:val="en-US"/>
        </w:rPr>
        <w:t>FD</w:t>
      </w:r>
      <w:r w:rsidR="0044567D" w:rsidRPr="0044567D">
        <w:rPr>
          <w:rStyle w:val="a5"/>
          <w:rFonts w:ascii="Times New Roman" w:hAnsi="Times New Roman" w:cs="Times New Roman"/>
        </w:rPr>
        <w:t xml:space="preserve"> </w:t>
      </w:r>
      <w:r w:rsidR="0044567D">
        <w:rPr>
          <w:rStyle w:val="a5"/>
          <w:rFonts w:ascii="Times New Roman" w:hAnsi="Times New Roman" w:cs="Times New Roman"/>
        </w:rPr>
        <w:t>(</w:t>
      </w:r>
      <w:proofErr w:type="spellStart"/>
      <w:r w:rsidR="0044567D">
        <w:rPr>
          <w:rStyle w:val="a5"/>
          <w:rFonts w:ascii="Times New Roman" w:hAnsi="Times New Roman" w:cs="Times New Roman"/>
        </w:rPr>
        <w:t>с.н</w:t>
      </w:r>
      <w:proofErr w:type="spellEnd"/>
      <w:r w:rsidR="0044567D">
        <w:rPr>
          <w:rStyle w:val="a5"/>
          <w:rFonts w:ascii="Times New Roman" w:hAnsi="Times New Roman" w:cs="Times New Roman"/>
        </w:rPr>
        <w:t>. 30144)</w:t>
      </w:r>
      <w:r w:rsidR="00BC727E" w:rsidRPr="00BC727E">
        <w:rPr>
          <w:rStyle w:val="a5"/>
          <w:rFonts w:ascii="Times New Roman" w:hAnsi="Times New Roman" w:cs="Times New Roman"/>
        </w:rPr>
        <w:t xml:space="preserve">. Вищевказане підтверджується довідкою Торгово-промислової палати України від </w:t>
      </w:r>
      <w:r w:rsidR="0044567D">
        <w:rPr>
          <w:rStyle w:val="a5"/>
          <w:rFonts w:ascii="Times New Roman" w:hAnsi="Times New Roman" w:cs="Times New Roman"/>
        </w:rPr>
        <w:t>26</w:t>
      </w:r>
      <w:r w:rsidR="00BC727E" w:rsidRPr="00BC727E">
        <w:rPr>
          <w:rStyle w:val="a5"/>
          <w:rFonts w:ascii="Times New Roman" w:hAnsi="Times New Roman" w:cs="Times New Roman"/>
        </w:rPr>
        <w:t>.01.2024</w:t>
      </w:r>
      <w:r w:rsidR="0044567D">
        <w:rPr>
          <w:rStyle w:val="a5"/>
          <w:rFonts w:ascii="Times New Roman" w:hAnsi="Times New Roman" w:cs="Times New Roman"/>
        </w:rPr>
        <w:t xml:space="preserve"> </w:t>
      </w:r>
      <w:r w:rsidR="00BC727E" w:rsidRPr="00BC727E">
        <w:rPr>
          <w:rStyle w:val="a5"/>
          <w:rFonts w:ascii="Times New Roman" w:hAnsi="Times New Roman" w:cs="Times New Roman"/>
        </w:rPr>
        <w:t>№ 1</w:t>
      </w:r>
      <w:r w:rsidR="0044567D">
        <w:rPr>
          <w:rStyle w:val="a5"/>
          <w:rFonts w:ascii="Times New Roman" w:hAnsi="Times New Roman" w:cs="Times New Roman"/>
        </w:rPr>
        <w:t>88</w:t>
      </w:r>
      <w:r w:rsidR="00BC727E" w:rsidRPr="00BC727E">
        <w:rPr>
          <w:rStyle w:val="a5"/>
          <w:rFonts w:ascii="Times New Roman" w:hAnsi="Times New Roman" w:cs="Times New Roman"/>
        </w:rPr>
        <w:t>/08.0-7.3, де за результатами проведеного інформаційного моніторингу встановлено, що: Т</w:t>
      </w:r>
      <w:r w:rsidR="00302CB7">
        <w:rPr>
          <w:rStyle w:val="a5"/>
          <w:rFonts w:ascii="Times New Roman" w:hAnsi="Times New Roman" w:cs="Times New Roman"/>
        </w:rPr>
        <w:t>ОВАРИСТВО</w:t>
      </w:r>
      <w:r w:rsidR="00BC727E" w:rsidRPr="00BC727E">
        <w:rPr>
          <w:rStyle w:val="a5"/>
          <w:rFonts w:ascii="Times New Roman" w:hAnsi="Times New Roman" w:cs="Times New Roman"/>
        </w:rPr>
        <w:t xml:space="preserve"> </w:t>
      </w:r>
      <w:r w:rsidR="00302CB7">
        <w:rPr>
          <w:rStyle w:val="a5"/>
          <w:rFonts w:ascii="Times New Roman" w:hAnsi="Times New Roman" w:cs="Times New Roman"/>
        </w:rPr>
        <w:t>З</w:t>
      </w:r>
      <w:r w:rsidR="00BC727E" w:rsidRPr="00BC727E">
        <w:rPr>
          <w:rStyle w:val="a5"/>
          <w:rFonts w:ascii="Times New Roman" w:hAnsi="Times New Roman" w:cs="Times New Roman"/>
        </w:rPr>
        <w:t xml:space="preserve"> </w:t>
      </w:r>
      <w:r w:rsidR="00302CB7">
        <w:rPr>
          <w:rStyle w:val="a5"/>
          <w:rFonts w:ascii="Times New Roman" w:hAnsi="Times New Roman" w:cs="Times New Roman"/>
        </w:rPr>
        <w:t xml:space="preserve">ОБМЕЖЕНОЮ </w:t>
      </w:r>
      <w:r w:rsidR="00302CB7">
        <w:rPr>
          <w:rStyle w:val="a5"/>
          <w:rFonts w:ascii="Times New Roman" w:hAnsi="Times New Roman" w:cs="Times New Roman"/>
        </w:rPr>
        <w:lastRenderedPageBreak/>
        <w:t>ВІДПОВІДАЛЬНІСТЮ</w:t>
      </w:r>
      <w:r w:rsidR="00BC727E" w:rsidRPr="00BC727E">
        <w:rPr>
          <w:rStyle w:val="a5"/>
          <w:rFonts w:ascii="Times New Roman" w:hAnsi="Times New Roman" w:cs="Times New Roman"/>
        </w:rPr>
        <w:t xml:space="preserve"> </w:t>
      </w:r>
      <w:r w:rsidR="00302CB7">
        <w:rPr>
          <w:rStyle w:val="a5"/>
          <w:rFonts w:ascii="Times New Roman" w:hAnsi="Times New Roman" w:cs="Times New Roman"/>
        </w:rPr>
        <w:t>«</w:t>
      </w:r>
      <w:r w:rsidR="00BC727E" w:rsidRPr="00BC727E">
        <w:rPr>
          <w:rStyle w:val="a5"/>
          <w:rFonts w:ascii="Times New Roman" w:hAnsi="Times New Roman" w:cs="Times New Roman"/>
        </w:rPr>
        <w:t>СІМЕНС МЕДИЦИНА</w:t>
      </w:r>
      <w:r w:rsidR="00302CB7">
        <w:rPr>
          <w:rStyle w:val="a5"/>
          <w:rFonts w:ascii="Times New Roman" w:hAnsi="Times New Roman" w:cs="Times New Roman"/>
        </w:rPr>
        <w:t>»</w:t>
      </w:r>
      <w:r w:rsidR="00BC727E" w:rsidRPr="00BC727E">
        <w:rPr>
          <w:rStyle w:val="a5"/>
          <w:rFonts w:ascii="Times New Roman" w:hAnsi="Times New Roman" w:cs="Times New Roman"/>
        </w:rPr>
        <w:t xml:space="preserve"> </w:t>
      </w:r>
      <w:r w:rsidR="00302CB7">
        <w:rPr>
          <w:rStyle w:val="a5"/>
          <w:rFonts w:ascii="Times New Roman" w:hAnsi="Times New Roman" w:cs="Times New Roman"/>
        </w:rPr>
        <w:t xml:space="preserve">ідентифікаційний код 40321110, зареєстровано відповідно до вимог законодавства України за адресою: </w:t>
      </w:r>
      <w:r w:rsidR="00BC727E" w:rsidRPr="00BC727E">
        <w:rPr>
          <w:rStyle w:val="a5"/>
          <w:rFonts w:ascii="Times New Roman" w:hAnsi="Times New Roman" w:cs="Times New Roman"/>
        </w:rPr>
        <w:t>03038, м</w:t>
      </w:r>
      <w:r w:rsidR="00302CB7">
        <w:rPr>
          <w:rStyle w:val="a5"/>
          <w:rFonts w:ascii="Times New Roman" w:hAnsi="Times New Roman" w:cs="Times New Roman"/>
        </w:rPr>
        <w:t>істо</w:t>
      </w:r>
      <w:r w:rsidR="00BC727E" w:rsidRPr="00BC727E">
        <w:rPr>
          <w:rStyle w:val="a5"/>
          <w:rFonts w:ascii="Times New Roman" w:hAnsi="Times New Roman" w:cs="Times New Roman"/>
        </w:rPr>
        <w:t xml:space="preserve"> Київ, вул</w:t>
      </w:r>
      <w:r w:rsidR="00302CB7">
        <w:rPr>
          <w:rStyle w:val="a5"/>
          <w:rFonts w:ascii="Times New Roman" w:hAnsi="Times New Roman" w:cs="Times New Roman"/>
        </w:rPr>
        <w:t>.</w:t>
      </w:r>
      <w:r w:rsidR="00BC727E" w:rsidRPr="00BC727E">
        <w:rPr>
          <w:rStyle w:val="a5"/>
          <w:rFonts w:ascii="Times New Roman" w:hAnsi="Times New Roman" w:cs="Times New Roman"/>
        </w:rPr>
        <w:t xml:space="preserve"> Грінченка, 4-В, засноване на власності </w:t>
      </w:r>
      <w:r w:rsidR="00302CB7">
        <w:rPr>
          <w:rStyle w:val="a5"/>
          <w:rFonts w:ascii="Times New Roman" w:hAnsi="Times New Roman" w:cs="Times New Roman"/>
        </w:rPr>
        <w:t>ПРИВАТНОЇ КОМПАНІЇ З ОБМЕЖЕНОЮ ВІДПОВІДАЛЬНІСТЮ</w:t>
      </w:r>
      <w:r w:rsidR="00BC727E" w:rsidRPr="00BC727E">
        <w:rPr>
          <w:rStyle w:val="a5"/>
          <w:rFonts w:ascii="Times New Roman" w:hAnsi="Times New Roman" w:cs="Times New Roman"/>
        </w:rPr>
        <w:t xml:space="preserve"> </w:t>
      </w:r>
      <w:r w:rsidR="00302CB7">
        <w:rPr>
          <w:rStyle w:val="a5"/>
          <w:rFonts w:ascii="Times New Roman" w:hAnsi="Times New Roman" w:cs="Times New Roman"/>
        </w:rPr>
        <w:t>«</w:t>
      </w:r>
      <w:r w:rsidR="00BC727E" w:rsidRPr="00BC727E">
        <w:rPr>
          <w:rStyle w:val="a5"/>
          <w:rFonts w:ascii="Times New Roman" w:hAnsi="Times New Roman" w:cs="Times New Roman"/>
        </w:rPr>
        <w:t>СІМЕНС ХЕЛСІНІРС ХОЛДИНГ ІІІ БІ.ВІ.</w:t>
      </w:r>
      <w:r w:rsidR="00302CB7">
        <w:rPr>
          <w:rStyle w:val="a5"/>
          <w:rFonts w:ascii="Times New Roman" w:hAnsi="Times New Roman" w:cs="Times New Roman"/>
        </w:rPr>
        <w:t>»,</w:t>
      </w:r>
      <w:r w:rsidR="00BC727E" w:rsidRPr="00BC727E">
        <w:rPr>
          <w:rStyle w:val="a5"/>
          <w:rFonts w:ascii="Times New Roman" w:hAnsi="Times New Roman" w:cs="Times New Roman"/>
        </w:rPr>
        <w:t xml:space="preserve"> уповноважене </w:t>
      </w:r>
      <w:r w:rsidR="00302CB7" w:rsidRPr="00BC727E">
        <w:rPr>
          <w:rStyle w:val="a5"/>
          <w:rFonts w:ascii="Times New Roman" w:hAnsi="Times New Roman" w:cs="Times New Roman"/>
        </w:rPr>
        <w:t>S</w:t>
      </w:r>
      <w:r w:rsidR="00302CB7">
        <w:rPr>
          <w:rStyle w:val="a5"/>
          <w:rFonts w:ascii="Times New Roman" w:hAnsi="Times New Roman" w:cs="Times New Roman"/>
          <w:lang w:val="en-US"/>
        </w:rPr>
        <w:t>IEMENS</w:t>
      </w:r>
      <w:r w:rsidR="00302CB7" w:rsidRPr="00BC727E">
        <w:rPr>
          <w:rStyle w:val="a5"/>
          <w:rFonts w:ascii="Times New Roman" w:hAnsi="Times New Roman" w:cs="Times New Roman"/>
        </w:rPr>
        <w:t xml:space="preserve"> H</w:t>
      </w:r>
      <w:r w:rsidR="00302CB7">
        <w:rPr>
          <w:rStyle w:val="a5"/>
          <w:rFonts w:ascii="Times New Roman" w:hAnsi="Times New Roman" w:cs="Times New Roman"/>
          <w:lang w:val="en-US"/>
        </w:rPr>
        <w:t>EALTHINEERS</w:t>
      </w:r>
      <w:r w:rsidR="00302CB7" w:rsidRPr="00BC727E">
        <w:rPr>
          <w:rStyle w:val="a5"/>
          <w:rFonts w:ascii="Times New Roman" w:hAnsi="Times New Roman" w:cs="Times New Roman"/>
        </w:rPr>
        <w:t xml:space="preserve"> AG</w:t>
      </w:r>
      <w:r w:rsidR="00302CB7">
        <w:rPr>
          <w:rStyle w:val="a5"/>
          <w:rFonts w:ascii="Times New Roman" w:hAnsi="Times New Roman" w:cs="Times New Roman"/>
        </w:rPr>
        <w:t>, Німеччина,</w:t>
      </w:r>
      <w:r w:rsidR="00302CB7" w:rsidRPr="00BC727E">
        <w:rPr>
          <w:rStyle w:val="a5"/>
          <w:rFonts w:ascii="Times New Roman" w:hAnsi="Times New Roman" w:cs="Times New Roman"/>
        </w:rPr>
        <w:t xml:space="preserve"> </w:t>
      </w:r>
      <w:r w:rsidR="00BC727E" w:rsidRPr="00BC727E">
        <w:rPr>
          <w:rStyle w:val="a5"/>
          <w:rFonts w:ascii="Times New Roman" w:hAnsi="Times New Roman" w:cs="Times New Roman"/>
        </w:rPr>
        <w:t>постачати високоякісну медичну апаратуру</w:t>
      </w:r>
      <w:r w:rsidR="00302CB7">
        <w:rPr>
          <w:rStyle w:val="a5"/>
          <w:rFonts w:ascii="Times New Roman" w:hAnsi="Times New Roman" w:cs="Times New Roman"/>
        </w:rPr>
        <w:t xml:space="preserve"> </w:t>
      </w:r>
      <w:proofErr w:type="spellStart"/>
      <w:r w:rsidR="00302CB7" w:rsidRPr="00BC727E">
        <w:rPr>
          <w:rStyle w:val="a5"/>
          <w:rFonts w:ascii="Times New Roman" w:hAnsi="Times New Roman" w:cs="Times New Roman"/>
        </w:rPr>
        <w:t>Siemens</w:t>
      </w:r>
      <w:proofErr w:type="spellEnd"/>
      <w:r w:rsidR="00BC727E" w:rsidRPr="00BC727E">
        <w:rPr>
          <w:rStyle w:val="a5"/>
          <w:rFonts w:ascii="Times New Roman" w:hAnsi="Times New Roman" w:cs="Times New Roman"/>
        </w:rPr>
        <w:t xml:space="preserve"> та як сертифікований сервісний центр здійснювати її ремонт та сервісне обслуговування. Отже, вказана закупівля здійснюється без використання електронної системи закупівель відповідно до </w:t>
      </w:r>
      <w:r w:rsidR="00302CB7">
        <w:rPr>
          <w:rStyle w:val="a5"/>
          <w:rFonts w:ascii="Times New Roman" w:hAnsi="Times New Roman" w:cs="Times New Roman"/>
        </w:rPr>
        <w:t>підпункту 5 (3)</w:t>
      </w:r>
      <w:r w:rsidR="00BC727E" w:rsidRPr="00BC727E">
        <w:rPr>
          <w:rStyle w:val="a5"/>
          <w:rFonts w:ascii="Times New Roman" w:hAnsi="Times New Roman" w:cs="Times New Roman"/>
        </w:rPr>
        <w:t xml:space="preserve"> пункту 13 Особливостей, оскільки: «...роботи, товари чи послуги можуть бути виконані, поставлені чи надані виключно певним суб’єктом господарювання в одному з таких випадків: відсутність конкуренції з технічних причин, яка повинна бути документально підтверджена замовником», шляхом укладення договору</w:t>
      </w:r>
      <w:r w:rsidR="002D2832">
        <w:rPr>
          <w:rStyle w:val="a5"/>
          <w:rFonts w:ascii="Times New Roman" w:hAnsi="Times New Roman" w:cs="Times New Roman"/>
        </w:rPr>
        <w:t xml:space="preserve"> про закупівлю</w:t>
      </w:r>
      <w:r w:rsidR="00BC727E" w:rsidRPr="00BC727E">
        <w:rPr>
          <w:rStyle w:val="a5"/>
          <w:rFonts w:ascii="Times New Roman" w:hAnsi="Times New Roman" w:cs="Times New Roman"/>
        </w:rPr>
        <w:t xml:space="preserve">. Технічні та якісні характеристики визначені на підставі відповідних медичних протоколів з урахуванням потреби такого обладнання для </w:t>
      </w:r>
      <w:proofErr w:type="spellStart"/>
      <w:r w:rsidR="00BC727E" w:rsidRPr="00BC727E">
        <w:rPr>
          <w:rStyle w:val="a5"/>
          <w:rFonts w:ascii="Times New Roman" w:hAnsi="Times New Roman" w:cs="Times New Roman"/>
        </w:rPr>
        <w:t>рентген</w:t>
      </w:r>
      <w:r w:rsidR="00B95B59">
        <w:rPr>
          <w:rStyle w:val="a5"/>
          <w:rFonts w:ascii="Times New Roman" w:hAnsi="Times New Roman" w:cs="Times New Roman"/>
        </w:rPr>
        <w:t>кабінету</w:t>
      </w:r>
      <w:proofErr w:type="spellEnd"/>
      <w:r w:rsidR="00BC727E" w:rsidRPr="00BC727E">
        <w:rPr>
          <w:rStyle w:val="a5"/>
          <w:rFonts w:ascii="Times New Roman" w:hAnsi="Times New Roman" w:cs="Times New Roman"/>
        </w:rPr>
        <w:t>, сформульовані у технічному завданні ініціатор</w:t>
      </w:r>
      <w:r w:rsidR="00937392">
        <w:rPr>
          <w:rStyle w:val="a5"/>
          <w:rFonts w:ascii="Times New Roman" w:hAnsi="Times New Roman" w:cs="Times New Roman"/>
        </w:rPr>
        <w:t>а</w:t>
      </w:r>
      <w:r w:rsidR="00BC727E" w:rsidRPr="00BC727E">
        <w:rPr>
          <w:rStyle w:val="a5"/>
          <w:rFonts w:ascii="Times New Roman" w:hAnsi="Times New Roman" w:cs="Times New Roman"/>
        </w:rPr>
        <w:t xml:space="preserve"> закупівлі. Послуга </w:t>
      </w:r>
      <w:r w:rsidR="00937392" w:rsidRPr="00784D0C">
        <w:rPr>
          <w:rStyle w:val="a5"/>
          <w:rFonts w:ascii="Times New Roman" w:hAnsi="Times New Roman" w:cs="Times New Roman"/>
        </w:rPr>
        <w:t>із сервісного обслуговування медичного обладнання</w:t>
      </w:r>
      <w:r w:rsidR="00BC727E" w:rsidRPr="00BC727E">
        <w:rPr>
          <w:rStyle w:val="a5"/>
          <w:rFonts w:ascii="Times New Roman" w:hAnsi="Times New Roman" w:cs="Times New Roman"/>
        </w:rPr>
        <w:t xml:space="preserve"> дасть можливість забезпечити безперебійну роботу вищевказан</w:t>
      </w:r>
      <w:r w:rsidR="00300405">
        <w:rPr>
          <w:rStyle w:val="a5"/>
          <w:rFonts w:ascii="Times New Roman" w:hAnsi="Times New Roman" w:cs="Times New Roman"/>
        </w:rPr>
        <w:t>ого</w:t>
      </w:r>
      <w:r w:rsidR="00BC727E" w:rsidRPr="00BC727E">
        <w:rPr>
          <w:rStyle w:val="a5"/>
          <w:rFonts w:ascii="Times New Roman" w:hAnsi="Times New Roman" w:cs="Times New Roman"/>
        </w:rPr>
        <w:t xml:space="preserve"> апарат</w:t>
      </w:r>
      <w:r w:rsidR="00300405">
        <w:rPr>
          <w:rStyle w:val="a5"/>
          <w:rFonts w:ascii="Times New Roman" w:hAnsi="Times New Roman" w:cs="Times New Roman"/>
        </w:rPr>
        <w:t>у</w:t>
      </w:r>
      <w:r w:rsidR="00BC727E" w:rsidRPr="00BC727E">
        <w:rPr>
          <w:rStyle w:val="a5"/>
          <w:rFonts w:ascii="Times New Roman" w:hAnsi="Times New Roman" w:cs="Times New Roman"/>
        </w:rPr>
        <w:t xml:space="preserve">, дозволить покращити якість проведення обстежень пацієнтів. </w:t>
      </w:r>
      <w:bookmarkStart w:id="2" w:name="_GoBack"/>
      <w:bookmarkEnd w:id="2"/>
    </w:p>
    <w:p w:rsidR="00E705EB" w:rsidRDefault="00E705EB" w:rsidP="00850552">
      <w:pPr>
        <w:spacing w:after="0" w:line="240" w:lineRule="auto"/>
        <w:jc w:val="both"/>
        <w:rPr>
          <w:rStyle w:val="a5"/>
          <w:rFonts w:ascii="Times New Roman" w:hAnsi="Times New Roman" w:cs="Times New Roman"/>
        </w:rPr>
      </w:pPr>
    </w:p>
    <w:p w:rsidR="00155C54" w:rsidRDefault="00155C54" w:rsidP="001E3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37392" w:rsidRPr="00FB43B9" w:rsidRDefault="00937392" w:rsidP="001E3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55C54" w:rsidRPr="00FB43B9" w:rsidRDefault="00155C54" w:rsidP="001E3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155C54" w:rsidRPr="00FB43B9" w:rsidTr="00A74BD9">
        <w:trPr>
          <w:trHeight w:val="131"/>
        </w:trPr>
        <w:tc>
          <w:tcPr>
            <w:tcW w:w="3664" w:type="dxa"/>
          </w:tcPr>
          <w:p w:rsidR="00155C54" w:rsidRPr="00FB43B9" w:rsidRDefault="00155C54" w:rsidP="00A74BD9">
            <w:pPr>
              <w:tabs>
                <w:tab w:val="left" w:pos="1440"/>
              </w:tabs>
              <w:spacing w:after="0" w:line="240" w:lineRule="auto"/>
              <w:ind w:firstLine="3"/>
              <w:rPr>
                <w:rFonts w:ascii="Times New Roman" w:hAnsi="Times New Roman"/>
                <w:b/>
              </w:rPr>
            </w:pPr>
            <w:r w:rsidRPr="00FB43B9">
              <w:rPr>
                <w:rFonts w:ascii="Times New Roman" w:hAnsi="Times New Roman"/>
                <w:b/>
              </w:rPr>
              <w:t>Уповноважена особа</w:t>
            </w:r>
          </w:p>
          <w:p w:rsidR="00155C54" w:rsidRPr="00FB43B9" w:rsidRDefault="00155C54" w:rsidP="00A74BD9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/>
                <w:i/>
                <w:spacing w:val="-4"/>
              </w:rPr>
            </w:pPr>
            <w:r w:rsidRPr="00FB43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ДУ «ТМО МВС України по Чернігівській області»</w:t>
            </w:r>
            <w:r w:rsidRPr="00FB43B9">
              <w:rPr>
                <w:rFonts w:ascii="Times New Roman" w:hAnsi="Times New Roman"/>
                <w:i/>
                <w:spacing w:val="-4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155C54" w:rsidRPr="00FB43B9" w:rsidRDefault="00155C54" w:rsidP="00A74BD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5C54" w:rsidRPr="00FB43B9" w:rsidRDefault="00155C54" w:rsidP="00A74BD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155C54" w:rsidRPr="00FB43B9" w:rsidRDefault="00155C54" w:rsidP="00A74BD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B43B9">
              <w:rPr>
                <w:rFonts w:ascii="Times New Roman" w:hAnsi="Times New Roman"/>
                <w:u w:val="single"/>
              </w:rPr>
              <w:t>________________</w:t>
            </w:r>
          </w:p>
          <w:p w:rsidR="00155C54" w:rsidRPr="00FB43B9" w:rsidRDefault="00155C54" w:rsidP="00A74BD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3B9">
              <w:rPr>
                <w:rFonts w:ascii="Times New Roman" w:hAnsi="Times New Roman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155C54" w:rsidRPr="00FB43B9" w:rsidRDefault="00155C54" w:rsidP="00A74BD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  <w:p w:rsidR="00155C54" w:rsidRPr="00FB43B9" w:rsidRDefault="00155C54" w:rsidP="00A74BD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FB43B9">
              <w:rPr>
                <w:rFonts w:ascii="Times New Roman" w:hAnsi="Times New Roman"/>
                <w:b/>
                <w:bCs/>
                <w:u w:val="single"/>
              </w:rPr>
              <w:t>Алла ПАРХОМЕНКО</w:t>
            </w:r>
          </w:p>
          <w:p w:rsidR="00155C54" w:rsidRPr="00FB43B9" w:rsidRDefault="00155C54" w:rsidP="00A74BD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55C54" w:rsidRPr="00FB43B9" w:rsidRDefault="00155C54" w:rsidP="001E3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155C54" w:rsidRPr="00FB43B9" w:rsidSect="00D222FE">
      <w:footerReference w:type="default" r:id="rId9"/>
      <w:pgSz w:w="11906" w:h="16838"/>
      <w:pgMar w:top="1134" w:right="567" w:bottom="567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BDB" w:rsidRDefault="00D81BDB" w:rsidP="0058680A">
      <w:pPr>
        <w:spacing w:after="0" w:line="240" w:lineRule="auto"/>
      </w:pPr>
      <w:r>
        <w:separator/>
      </w:r>
    </w:p>
  </w:endnote>
  <w:endnote w:type="continuationSeparator" w:id="0">
    <w:p w:rsidR="00D81BDB" w:rsidRDefault="00D81BDB" w:rsidP="0058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366815"/>
      <w:docPartObj>
        <w:docPartGallery w:val="Page Numbers (Bottom of Page)"/>
        <w:docPartUnique/>
      </w:docPartObj>
    </w:sdtPr>
    <w:sdtEndPr/>
    <w:sdtContent>
      <w:p w:rsidR="0058680A" w:rsidRDefault="0058680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58680A" w:rsidRDefault="0058680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BDB" w:rsidRDefault="00D81BDB" w:rsidP="0058680A">
      <w:pPr>
        <w:spacing w:after="0" w:line="240" w:lineRule="auto"/>
      </w:pPr>
      <w:r>
        <w:separator/>
      </w:r>
    </w:p>
  </w:footnote>
  <w:footnote w:type="continuationSeparator" w:id="0">
    <w:p w:rsidR="00D81BDB" w:rsidRDefault="00D81BDB" w:rsidP="00586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A5738"/>
    <w:multiLevelType w:val="multilevel"/>
    <w:tmpl w:val="273A6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3FE0EAF"/>
    <w:multiLevelType w:val="multilevel"/>
    <w:tmpl w:val="17BE3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6F"/>
    <w:rsid w:val="000513CA"/>
    <w:rsid w:val="000C7475"/>
    <w:rsid w:val="000D21D1"/>
    <w:rsid w:val="00144677"/>
    <w:rsid w:val="00155C54"/>
    <w:rsid w:val="001615B4"/>
    <w:rsid w:val="00170E13"/>
    <w:rsid w:val="001E3D03"/>
    <w:rsid w:val="0022399D"/>
    <w:rsid w:val="00280676"/>
    <w:rsid w:val="00286087"/>
    <w:rsid w:val="00295274"/>
    <w:rsid w:val="002D2832"/>
    <w:rsid w:val="002E6781"/>
    <w:rsid w:val="00300405"/>
    <w:rsid w:val="00302CB7"/>
    <w:rsid w:val="00320060"/>
    <w:rsid w:val="00381E37"/>
    <w:rsid w:val="00403FDC"/>
    <w:rsid w:val="004366DC"/>
    <w:rsid w:val="0044567D"/>
    <w:rsid w:val="00446142"/>
    <w:rsid w:val="004763A4"/>
    <w:rsid w:val="004B15E6"/>
    <w:rsid w:val="004B406F"/>
    <w:rsid w:val="004B43C6"/>
    <w:rsid w:val="004D407F"/>
    <w:rsid w:val="0056078F"/>
    <w:rsid w:val="00580E2A"/>
    <w:rsid w:val="0058680A"/>
    <w:rsid w:val="005A6DF4"/>
    <w:rsid w:val="005B03AF"/>
    <w:rsid w:val="005C0023"/>
    <w:rsid w:val="005E5989"/>
    <w:rsid w:val="005F0F33"/>
    <w:rsid w:val="0061477D"/>
    <w:rsid w:val="00647370"/>
    <w:rsid w:val="00651E7C"/>
    <w:rsid w:val="007257DE"/>
    <w:rsid w:val="00784D0C"/>
    <w:rsid w:val="00790D21"/>
    <w:rsid w:val="00850552"/>
    <w:rsid w:val="00854D04"/>
    <w:rsid w:val="00855B5A"/>
    <w:rsid w:val="00885979"/>
    <w:rsid w:val="0089792F"/>
    <w:rsid w:val="008C5C6F"/>
    <w:rsid w:val="008E4F15"/>
    <w:rsid w:val="00937392"/>
    <w:rsid w:val="00982A74"/>
    <w:rsid w:val="0099751C"/>
    <w:rsid w:val="00A02A2B"/>
    <w:rsid w:val="00AB4F9A"/>
    <w:rsid w:val="00B32EEA"/>
    <w:rsid w:val="00B951B3"/>
    <w:rsid w:val="00B95B59"/>
    <w:rsid w:val="00BC03C4"/>
    <w:rsid w:val="00BC727E"/>
    <w:rsid w:val="00CE5231"/>
    <w:rsid w:val="00D222FE"/>
    <w:rsid w:val="00D24239"/>
    <w:rsid w:val="00D57919"/>
    <w:rsid w:val="00D81BDB"/>
    <w:rsid w:val="00E705EB"/>
    <w:rsid w:val="00EB5834"/>
    <w:rsid w:val="00F830CA"/>
    <w:rsid w:val="00FB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CD84"/>
  <w15:docId w15:val="{0669ABE1-4E6A-44FF-AA4A-CFD05CF4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B43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qFormat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rsid w:val="004B43C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05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13CA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rsid w:val="005F0F33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0F33"/>
    <w:pPr>
      <w:widowControl w:val="0"/>
      <w:shd w:val="clear" w:color="auto" w:fill="FFFFFF"/>
      <w:spacing w:before="680" w:after="120" w:line="266" w:lineRule="exact"/>
      <w:jc w:val="center"/>
    </w:pPr>
    <w:rPr>
      <w:b/>
      <w:bCs/>
    </w:rPr>
  </w:style>
  <w:style w:type="character" w:customStyle="1" w:styleId="312ptExact">
    <w:name w:val="Основной текст (3) + 12 pt Exact"/>
    <w:uiPriority w:val="99"/>
    <w:rsid w:val="005B03AF"/>
    <w:rPr>
      <w:rFonts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styleId="ab">
    <w:name w:val="Hyperlink"/>
    <w:basedOn w:val="a0"/>
    <w:uiPriority w:val="99"/>
    <w:semiHidden/>
    <w:unhideWhenUsed/>
    <w:rsid w:val="005B03AF"/>
    <w:rPr>
      <w:color w:val="0000FF"/>
      <w:u w:val="single"/>
    </w:rPr>
  </w:style>
  <w:style w:type="paragraph" w:styleId="ac">
    <w:name w:val="No Spacing"/>
    <w:uiPriority w:val="1"/>
    <w:qFormat/>
    <w:rsid w:val="0058680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58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680A"/>
  </w:style>
  <w:style w:type="paragraph" w:styleId="af">
    <w:name w:val="footer"/>
    <w:basedOn w:val="a"/>
    <w:link w:val="af0"/>
    <w:uiPriority w:val="99"/>
    <w:unhideWhenUsed/>
    <w:rsid w:val="00586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FX85yABBFxdSFM0wWII7IFseg==">AMUW2mXXWPKirWp2rZaX+IxoRU8pcpn8Rq5eWVIxWWk4LEeeBU3WRMHFdUKNGCv6oSsBR47LCaVA2/72AhyohaP1kZurdiyiOuzkQIVPht7c7JNKTK7AyjZte9H3GzJNXDK3UCIJN+Pb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5715CD-4902-40CB-B901-6FD33FF2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14</cp:revision>
  <cp:lastPrinted>2024-03-27T07:17:00Z</cp:lastPrinted>
  <dcterms:created xsi:type="dcterms:W3CDTF">2023-01-12T08:16:00Z</dcterms:created>
  <dcterms:modified xsi:type="dcterms:W3CDTF">2024-03-27T07:23:00Z</dcterms:modified>
</cp:coreProperties>
</file>